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C7" w:rsidRDefault="00965FC7" w:rsidP="00965FC7">
      <w:pPr>
        <w:pStyle w:val="4"/>
        <w:tabs>
          <w:tab w:val="left" w:pos="6521"/>
          <w:tab w:val="left" w:pos="6804"/>
        </w:tabs>
        <w:ind w:firstLine="0"/>
        <w:jc w:val="both"/>
        <w:rPr>
          <w:sz w:val="24"/>
        </w:rPr>
      </w:pPr>
      <w:r>
        <w:t xml:space="preserve">              </w:t>
      </w:r>
      <w:r>
        <w:rPr>
          <w:szCs w:val="28"/>
        </w:rPr>
        <w:t xml:space="preserve">                                                                           </w:t>
      </w:r>
      <w:r w:rsidRPr="00AB4D14">
        <w:rPr>
          <w:sz w:val="24"/>
        </w:rPr>
        <w:t xml:space="preserve">Проект </w:t>
      </w:r>
    </w:p>
    <w:p w:rsidR="00965FC7" w:rsidRDefault="00965FC7" w:rsidP="00965FC7">
      <w:pPr>
        <w:pStyle w:val="4"/>
        <w:ind w:firstLine="0"/>
        <w:jc w:val="both"/>
        <w:rPr>
          <w:sz w:val="24"/>
        </w:rPr>
      </w:pPr>
      <w:r w:rsidRPr="00AB4D14">
        <w:rPr>
          <w:sz w:val="24"/>
        </w:rPr>
        <w:t xml:space="preserve"> </w:t>
      </w:r>
    </w:p>
    <w:p w:rsidR="00965FC7" w:rsidRDefault="00965FC7" w:rsidP="00965FC7">
      <w:pPr>
        <w:pStyle w:val="4"/>
        <w:ind w:firstLine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Pr="00AB4D14">
        <w:rPr>
          <w:sz w:val="24"/>
        </w:rPr>
        <w:t xml:space="preserve"> </w:t>
      </w:r>
      <w:r>
        <w:rPr>
          <w:sz w:val="24"/>
        </w:rPr>
        <w:t xml:space="preserve">     </w:t>
      </w:r>
      <w:proofErr w:type="gramStart"/>
      <w:r w:rsidRPr="00AB4D14">
        <w:rPr>
          <w:sz w:val="24"/>
        </w:rPr>
        <w:t>подготовлен</w:t>
      </w:r>
      <w:proofErr w:type="gramEnd"/>
      <w:r w:rsidRPr="00AB4D14">
        <w:rPr>
          <w:sz w:val="24"/>
        </w:rPr>
        <w:t xml:space="preserve"> департаментом </w:t>
      </w:r>
    </w:p>
    <w:p w:rsidR="00965FC7" w:rsidRPr="00AB4D14" w:rsidRDefault="00965FC7" w:rsidP="00965FC7">
      <w:pPr>
        <w:pStyle w:val="4"/>
        <w:ind w:firstLine="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  <w:r w:rsidRPr="00AB4D14">
        <w:rPr>
          <w:sz w:val="24"/>
        </w:rPr>
        <w:t xml:space="preserve">имущественных </w:t>
      </w:r>
      <w:r>
        <w:rPr>
          <w:sz w:val="24"/>
        </w:rPr>
        <w:t>и</w:t>
      </w:r>
      <w:r w:rsidRPr="00AB4D14">
        <w:rPr>
          <w:sz w:val="24"/>
        </w:rPr>
        <w:t xml:space="preserve"> </w:t>
      </w:r>
    </w:p>
    <w:p w:rsidR="00965FC7" w:rsidRPr="00AB4D14" w:rsidRDefault="00965FC7" w:rsidP="00965FC7">
      <w:pPr>
        <w:pStyle w:val="4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Pr="00AB4D14">
        <w:rPr>
          <w:sz w:val="24"/>
        </w:rPr>
        <w:t xml:space="preserve"> </w:t>
      </w:r>
      <w:r>
        <w:rPr>
          <w:sz w:val="24"/>
        </w:rPr>
        <w:t xml:space="preserve">     </w:t>
      </w:r>
      <w:r w:rsidRPr="00AB4D14">
        <w:rPr>
          <w:sz w:val="24"/>
        </w:rPr>
        <w:t>земельных отношений</w:t>
      </w:r>
    </w:p>
    <w:p w:rsidR="00965FC7" w:rsidRDefault="00965FC7" w:rsidP="00965FC7">
      <w:pPr>
        <w:pStyle w:val="2"/>
        <w:jc w:val="center"/>
      </w:pPr>
    </w:p>
    <w:p w:rsidR="00965FC7" w:rsidRDefault="00965FC7" w:rsidP="00965FC7"/>
    <w:p w:rsidR="00965FC7" w:rsidRDefault="00965FC7" w:rsidP="00965FC7">
      <w:pPr>
        <w:pStyle w:val="2"/>
        <w:tabs>
          <w:tab w:val="left" w:pos="567"/>
          <w:tab w:val="left" w:pos="6237"/>
          <w:tab w:val="left" w:pos="6379"/>
          <w:tab w:val="left" w:pos="6521"/>
        </w:tabs>
        <w:jc w:val="center"/>
      </w:pPr>
      <w:r>
        <w:t>МУНИЦИПАЛЬНОЕ ОБРАЗОВАНИЕ</w:t>
      </w:r>
    </w:p>
    <w:p w:rsidR="00965FC7" w:rsidRDefault="00965FC7" w:rsidP="00965FC7">
      <w:pPr>
        <w:pStyle w:val="2"/>
        <w:jc w:val="center"/>
      </w:pPr>
      <w:r>
        <w:t>ГОРОДСКОЙ ОКРУГ ГОРОД СУРГУТ</w:t>
      </w:r>
    </w:p>
    <w:p w:rsidR="00965FC7" w:rsidRDefault="00965FC7" w:rsidP="00965FC7">
      <w:pPr>
        <w:rPr>
          <w:sz w:val="16"/>
          <w:szCs w:val="16"/>
        </w:rPr>
      </w:pPr>
    </w:p>
    <w:p w:rsidR="00965FC7" w:rsidRDefault="00965FC7" w:rsidP="00965FC7">
      <w:pPr>
        <w:pStyle w:val="2"/>
        <w:jc w:val="center"/>
      </w:pPr>
      <w:r>
        <w:t>АДМИНИСТРАЦИЯ ГОРОДА</w:t>
      </w:r>
    </w:p>
    <w:p w:rsidR="00965FC7" w:rsidRDefault="00965FC7" w:rsidP="00965FC7">
      <w:pPr>
        <w:rPr>
          <w:sz w:val="16"/>
          <w:szCs w:val="16"/>
        </w:rPr>
      </w:pPr>
    </w:p>
    <w:p w:rsidR="00965FC7" w:rsidRDefault="00965FC7" w:rsidP="00965FC7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965FC7" w:rsidRDefault="00965FC7" w:rsidP="00965FC7">
      <w:pPr>
        <w:jc w:val="both"/>
        <w:rPr>
          <w:sz w:val="28"/>
          <w:szCs w:val="28"/>
        </w:rPr>
      </w:pPr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от 13.12.2013 </w:t>
      </w:r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 xml:space="preserve">№ 8991 «Об утверждении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программы «Развитие </w:t>
      </w:r>
      <w:proofErr w:type="gramStart"/>
      <w:r>
        <w:rPr>
          <w:sz w:val="28"/>
          <w:szCs w:val="28"/>
        </w:rPr>
        <w:t>агропромышленного</w:t>
      </w:r>
      <w:proofErr w:type="gramEnd"/>
    </w:p>
    <w:p w:rsidR="00965FC7" w:rsidRDefault="00965FC7" w:rsidP="00965FC7">
      <w:pPr>
        <w:rPr>
          <w:sz w:val="28"/>
          <w:szCs w:val="28"/>
        </w:rPr>
      </w:pPr>
      <w:r>
        <w:rPr>
          <w:sz w:val="28"/>
          <w:szCs w:val="28"/>
        </w:rPr>
        <w:t>комплекса в городе Сургуте на 2014 – 2020 годы»</w:t>
      </w:r>
    </w:p>
    <w:p w:rsidR="00965FC7" w:rsidRDefault="00965FC7" w:rsidP="00965FC7">
      <w:pPr>
        <w:jc w:val="both"/>
        <w:rPr>
          <w:sz w:val="28"/>
          <w:szCs w:val="28"/>
        </w:rPr>
      </w:pPr>
    </w:p>
    <w:p w:rsidR="00965FC7" w:rsidRDefault="00965FC7" w:rsidP="00965FC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</w:t>
      </w:r>
      <w:proofErr w:type="gramStart"/>
      <w:r>
        <w:rPr>
          <w:sz w:val="28"/>
        </w:rPr>
        <w:t xml:space="preserve">В соответствии с постановлением Правительства Ханты-Мансийского автономного – Югры от 09.10.2013 года № 420-п «О государственной программе Ханты-Мансийского автономного округа – Югры «Развитие агропромышленного комплекса и рынков сельскохозяйственной продукции, сырья и продовольствия в Ханты-Мансийском автономном округе – Югре в </w:t>
      </w:r>
      <w:r>
        <w:rPr>
          <w:sz w:val="28"/>
          <w:szCs w:val="28"/>
        </w:rPr>
        <w:t xml:space="preserve">2014 – 2020 </w:t>
      </w:r>
      <w:r w:rsidR="00327F17">
        <w:rPr>
          <w:sz w:val="28"/>
        </w:rPr>
        <w:t>годах» (с изменениями от 14.08.2015 № 265</w:t>
      </w:r>
      <w:r>
        <w:rPr>
          <w:sz w:val="28"/>
        </w:rPr>
        <w:t>-п),</w:t>
      </w:r>
      <w:r w:rsidR="009D1499">
        <w:rPr>
          <w:sz w:val="28"/>
        </w:rPr>
        <w:t xml:space="preserve"> </w:t>
      </w:r>
      <w:r>
        <w:rPr>
          <w:sz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</w:t>
      </w:r>
      <w:proofErr w:type="gramEnd"/>
      <w:r>
        <w:rPr>
          <w:sz w:val="28"/>
        </w:rPr>
        <w:t xml:space="preserve"> программ городского округа город Сургут» (с последующими изменениями), распоряжением Администрации города от 30.12.2005  №  3686  «Об утверждении регламента Администрации города»  (с последующими изменениями):</w:t>
      </w:r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</w:rPr>
        <w:t xml:space="preserve">       1. Внести в  постановление Администрации  города  </w:t>
      </w:r>
      <w:r>
        <w:rPr>
          <w:sz w:val="28"/>
          <w:szCs w:val="28"/>
        </w:rPr>
        <w:t xml:space="preserve">от 13.12.2013 № 8991 «Об утверждении муниципальной программы «Развитие агропромышленного комплекса в городе Сургуте на 2014 – 2020 годы» (с изменениями от 21.03.2014 № 1928, </w:t>
      </w:r>
      <w:r w:rsidR="00206CBF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10.12.2014 № 8281, </w:t>
      </w:r>
      <w:r w:rsidR="00206CB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12.12.2014 № 8342, </w:t>
      </w:r>
      <w:r w:rsidR="00206CB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06CBF">
        <w:rPr>
          <w:sz w:val="28"/>
          <w:szCs w:val="28"/>
        </w:rPr>
        <w:t>04.09.2015</w:t>
      </w:r>
      <w:r>
        <w:rPr>
          <w:sz w:val="28"/>
          <w:szCs w:val="28"/>
        </w:rPr>
        <w:t xml:space="preserve"> № </w:t>
      </w:r>
      <w:r w:rsidR="00206CBF">
        <w:rPr>
          <w:sz w:val="28"/>
          <w:szCs w:val="28"/>
        </w:rPr>
        <w:t>6191</w:t>
      </w:r>
      <w:bookmarkStart w:id="0" w:name="_GoBack"/>
      <w:bookmarkEnd w:id="0"/>
      <w:r>
        <w:rPr>
          <w:sz w:val="28"/>
          <w:szCs w:val="28"/>
        </w:rPr>
        <w:t>) следующие изменения:</w:t>
      </w:r>
    </w:p>
    <w:p w:rsidR="00965FC7" w:rsidRPr="00327F1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27F17">
        <w:rPr>
          <w:sz w:val="28"/>
          <w:szCs w:val="28"/>
        </w:rPr>
        <w:t>1.1. В заголовке и по тексту постановления наименование муниципальной программы изложить в следующей редакции:</w:t>
      </w:r>
    </w:p>
    <w:p w:rsidR="00965FC7" w:rsidRPr="00327F1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 w:rsidRPr="00327F17">
        <w:rPr>
          <w:sz w:val="28"/>
          <w:szCs w:val="28"/>
        </w:rPr>
        <w:t xml:space="preserve">       «Развитие агропромышленного комплекса в городе Сургуте на 20</w:t>
      </w:r>
      <w:r w:rsidR="00327F17" w:rsidRPr="00327F17">
        <w:rPr>
          <w:sz w:val="28"/>
          <w:szCs w:val="28"/>
        </w:rPr>
        <w:t>14 – 203</w:t>
      </w:r>
      <w:r w:rsidRPr="00327F17">
        <w:rPr>
          <w:sz w:val="28"/>
          <w:szCs w:val="28"/>
        </w:rPr>
        <w:t>0 годы».</w:t>
      </w:r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 w:rsidRPr="00327F17">
        <w:rPr>
          <w:sz w:val="28"/>
          <w:szCs w:val="28"/>
        </w:rPr>
        <w:t xml:space="preserve">       1.2.  Приложение  к постановлению изложить в новой редакции согласно приложению к настоящему постановлению.</w:t>
      </w:r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Настоящее постановление вступает в силу после официального опубликования и распространяется на правоотношения, действующие с 01.01.2016 года.</w:t>
      </w:r>
    </w:p>
    <w:p w:rsidR="00965FC7" w:rsidRDefault="00965FC7" w:rsidP="00965F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3. 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        </w:t>
      </w:r>
    </w:p>
    <w:p w:rsidR="00965FC7" w:rsidRDefault="00965FC7" w:rsidP="00965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Администрации города </w:t>
      </w:r>
      <w:proofErr w:type="spellStart"/>
      <w:r>
        <w:rPr>
          <w:sz w:val="28"/>
          <w:szCs w:val="28"/>
        </w:rPr>
        <w:t>Шатунова</w:t>
      </w:r>
      <w:proofErr w:type="spellEnd"/>
      <w:r>
        <w:rPr>
          <w:sz w:val="28"/>
          <w:szCs w:val="28"/>
        </w:rPr>
        <w:t xml:space="preserve"> А.А.</w:t>
      </w:r>
    </w:p>
    <w:p w:rsidR="00965FC7" w:rsidRDefault="00965FC7" w:rsidP="00965FC7">
      <w:pPr>
        <w:jc w:val="both"/>
        <w:rPr>
          <w:bCs/>
          <w:sz w:val="28"/>
          <w:szCs w:val="20"/>
        </w:rPr>
      </w:pPr>
    </w:p>
    <w:p w:rsidR="00965FC7" w:rsidRDefault="00965FC7" w:rsidP="00965FC7">
      <w:pPr>
        <w:jc w:val="both"/>
        <w:rPr>
          <w:bCs/>
          <w:sz w:val="28"/>
          <w:szCs w:val="20"/>
        </w:rPr>
      </w:pPr>
    </w:p>
    <w:p w:rsidR="00965FC7" w:rsidRDefault="00965FC7" w:rsidP="00965FC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 Д.В. Попов</w:t>
      </w:r>
    </w:p>
    <w:p w:rsidR="00965FC7" w:rsidRDefault="00965FC7" w:rsidP="00965FC7">
      <w:pPr>
        <w:jc w:val="both"/>
        <w:rPr>
          <w:bCs/>
          <w:sz w:val="28"/>
          <w:szCs w:val="28"/>
        </w:rPr>
      </w:pPr>
    </w:p>
    <w:p w:rsidR="00965FC7" w:rsidRDefault="00965FC7" w:rsidP="00965FC7">
      <w:pPr>
        <w:jc w:val="both"/>
        <w:rPr>
          <w:bCs/>
          <w:sz w:val="28"/>
          <w:szCs w:val="28"/>
        </w:rPr>
      </w:pPr>
    </w:p>
    <w:p w:rsidR="00965FC7" w:rsidRDefault="00965FC7" w:rsidP="00965FC7">
      <w:pPr>
        <w:jc w:val="both"/>
        <w:rPr>
          <w:bCs/>
          <w:sz w:val="28"/>
          <w:szCs w:val="28"/>
        </w:rPr>
      </w:pPr>
    </w:p>
    <w:sectPr w:rsidR="00965FC7" w:rsidSect="00965F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0E0"/>
    <w:multiLevelType w:val="hybridMultilevel"/>
    <w:tmpl w:val="1C34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3F"/>
    <w:rsid w:val="0002168B"/>
    <w:rsid w:val="000A44C0"/>
    <w:rsid w:val="001454AB"/>
    <w:rsid w:val="001F155B"/>
    <w:rsid w:val="00206CBF"/>
    <w:rsid w:val="002125F2"/>
    <w:rsid w:val="002726A7"/>
    <w:rsid w:val="003234E0"/>
    <w:rsid w:val="00327F17"/>
    <w:rsid w:val="00405426"/>
    <w:rsid w:val="004C0AD7"/>
    <w:rsid w:val="005676B8"/>
    <w:rsid w:val="005821FF"/>
    <w:rsid w:val="005E05BC"/>
    <w:rsid w:val="00640CE1"/>
    <w:rsid w:val="006469EE"/>
    <w:rsid w:val="006869C6"/>
    <w:rsid w:val="006B41CA"/>
    <w:rsid w:val="006E08B7"/>
    <w:rsid w:val="006E1F9F"/>
    <w:rsid w:val="006E5F12"/>
    <w:rsid w:val="007C7314"/>
    <w:rsid w:val="007C7E47"/>
    <w:rsid w:val="00874CFF"/>
    <w:rsid w:val="008812D1"/>
    <w:rsid w:val="008B51DB"/>
    <w:rsid w:val="00926E3F"/>
    <w:rsid w:val="00965FC7"/>
    <w:rsid w:val="00976EF2"/>
    <w:rsid w:val="00986EF8"/>
    <w:rsid w:val="009D1499"/>
    <w:rsid w:val="00AE461A"/>
    <w:rsid w:val="00C12AFF"/>
    <w:rsid w:val="00CB71C6"/>
    <w:rsid w:val="00CE3FD7"/>
    <w:rsid w:val="00D85F9F"/>
    <w:rsid w:val="00E323AA"/>
    <w:rsid w:val="00EB1E48"/>
    <w:rsid w:val="00F12779"/>
    <w:rsid w:val="00F5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Смолькова Ирина Владимировна</cp:lastModifiedBy>
  <cp:revision>9</cp:revision>
  <cp:lastPrinted>2014-11-12T13:37:00Z</cp:lastPrinted>
  <dcterms:created xsi:type="dcterms:W3CDTF">2015-08-21T07:12:00Z</dcterms:created>
  <dcterms:modified xsi:type="dcterms:W3CDTF">2015-09-09T09:44:00Z</dcterms:modified>
</cp:coreProperties>
</file>